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F79" w:rsidRPr="00DF49A6" w:rsidRDefault="002D0F79" w:rsidP="00DF49A6">
      <w:pPr>
        <w:jc w:val="both"/>
        <w:rPr>
          <w:rFonts w:cstheme="minorHAnsi"/>
          <w:sz w:val="24"/>
          <w:szCs w:val="24"/>
        </w:rPr>
      </w:pPr>
    </w:p>
    <w:p w:rsidR="005B7C9B" w:rsidRPr="00DF49A6" w:rsidRDefault="002D0F79" w:rsidP="00DF49A6">
      <w:pPr>
        <w:jc w:val="both"/>
        <w:rPr>
          <w:rFonts w:cstheme="minorHAnsi"/>
          <w:b/>
          <w:sz w:val="24"/>
          <w:szCs w:val="24"/>
          <w:u w:val="single"/>
        </w:rPr>
      </w:pPr>
      <w:r w:rsidRPr="00DF49A6">
        <w:rPr>
          <w:rFonts w:cstheme="minorHAnsi"/>
          <w:b/>
          <w:sz w:val="24"/>
          <w:szCs w:val="24"/>
          <w:u w:val="single"/>
        </w:rPr>
        <w:t xml:space="preserve">ATELIER SUR L'EVALUATION DES RECOMMANDATIONS </w:t>
      </w:r>
      <w:r w:rsidR="00687983" w:rsidRPr="00DF49A6">
        <w:rPr>
          <w:rFonts w:cstheme="minorHAnsi"/>
          <w:b/>
          <w:sz w:val="24"/>
          <w:szCs w:val="24"/>
          <w:u w:val="single"/>
        </w:rPr>
        <w:t xml:space="preserve">ISSUES </w:t>
      </w:r>
      <w:r w:rsidR="00674567" w:rsidRPr="00DF49A6">
        <w:rPr>
          <w:rFonts w:cstheme="minorHAnsi"/>
          <w:b/>
          <w:sz w:val="24"/>
          <w:szCs w:val="24"/>
          <w:u w:val="single"/>
        </w:rPr>
        <w:t>DU RAPPORT</w:t>
      </w:r>
      <w:r w:rsidRPr="00DF49A6">
        <w:rPr>
          <w:rFonts w:cstheme="minorHAnsi"/>
          <w:b/>
          <w:sz w:val="24"/>
          <w:szCs w:val="24"/>
          <w:u w:val="single"/>
        </w:rPr>
        <w:t xml:space="preserve"> ITIE-RDC </w:t>
      </w:r>
      <w:r w:rsidR="00674567" w:rsidRPr="00DF49A6">
        <w:rPr>
          <w:rFonts w:cstheme="minorHAnsi"/>
          <w:b/>
          <w:sz w:val="24"/>
          <w:szCs w:val="24"/>
          <w:u w:val="single"/>
        </w:rPr>
        <w:t xml:space="preserve">2014 ET SUR LE PROCESSUS DE VALIDATION </w:t>
      </w:r>
    </w:p>
    <w:p w:rsidR="00674567" w:rsidRPr="00DF49A6" w:rsidRDefault="00674567" w:rsidP="00DF49A6">
      <w:pPr>
        <w:jc w:val="both"/>
        <w:rPr>
          <w:rFonts w:cstheme="minorHAnsi"/>
          <w:b/>
          <w:sz w:val="24"/>
          <w:szCs w:val="24"/>
          <w:u w:val="single"/>
        </w:rPr>
      </w:pPr>
    </w:p>
    <w:p w:rsidR="002D0F79" w:rsidRPr="00DF49A6" w:rsidRDefault="002D0F79" w:rsidP="00DF49A6">
      <w:pPr>
        <w:jc w:val="both"/>
        <w:rPr>
          <w:rFonts w:cstheme="minorHAnsi"/>
          <w:b/>
          <w:sz w:val="24"/>
          <w:szCs w:val="24"/>
        </w:rPr>
      </w:pPr>
      <w:r w:rsidRPr="00DF49A6">
        <w:rPr>
          <w:rFonts w:cstheme="minorHAnsi"/>
          <w:b/>
          <w:sz w:val="24"/>
          <w:szCs w:val="24"/>
        </w:rPr>
        <w:t xml:space="preserve">TERMES DE REFERENCE  </w:t>
      </w:r>
    </w:p>
    <w:p w:rsidR="002D0F79" w:rsidRPr="00DF49A6" w:rsidRDefault="002D0F79" w:rsidP="00DF49A6">
      <w:pPr>
        <w:spacing w:after="0"/>
        <w:jc w:val="both"/>
        <w:rPr>
          <w:rFonts w:cstheme="minorHAnsi"/>
          <w:sz w:val="24"/>
          <w:szCs w:val="24"/>
          <w:u w:val="single"/>
        </w:rPr>
      </w:pPr>
      <w:r w:rsidRPr="00DF49A6">
        <w:rPr>
          <w:rFonts w:cstheme="minorHAnsi"/>
          <w:sz w:val="24"/>
          <w:szCs w:val="24"/>
        </w:rPr>
        <w:t xml:space="preserve">Lieu : Lubumbashi/Grand </w:t>
      </w:r>
      <w:proofErr w:type="spellStart"/>
      <w:r w:rsidRPr="00DF49A6">
        <w:rPr>
          <w:rFonts w:cstheme="minorHAnsi"/>
          <w:sz w:val="24"/>
          <w:szCs w:val="24"/>
        </w:rPr>
        <w:t>Karavia</w:t>
      </w:r>
      <w:proofErr w:type="spellEnd"/>
      <w:r w:rsidRPr="00DF49A6">
        <w:rPr>
          <w:rFonts w:cstheme="minorHAnsi"/>
          <w:sz w:val="24"/>
          <w:szCs w:val="24"/>
        </w:rPr>
        <w:t xml:space="preserve"> Hôtel</w:t>
      </w:r>
    </w:p>
    <w:p w:rsidR="002D0F79" w:rsidRPr="00DF49A6" w:rsidRDefault="00674567" w:rsidP="00DF49A6">
      <w:pPr>
        <w:spacing w:after="0"/>
        <w:jc w:val="both"/>
        <w:rPr>
          <w:rFonts w:cstheme="minorHAnsi"/>
          <w:sz w:val="24"/>
          <w:szCs w:val="24"/>
        </w:rPr>
      </w:pPr>
      <w:r w:rsidRPr="00DF49A6">
        <w:rPr>
          <w:rFonts w:cstheme="minorHAnsi"/>
          <w:sz w:val="24"/>
          <w:szCs w:val="24"/>
        </w:rPr>
        <w:t>Date: les 29  et 30 mars</w:t>
      </w:r>
      <w:r w:rsidR="002D0F79" w:rsidRPr="00DF49A6">
        <w:rPr>
          <w:rFonts w:cstheme="minorHAnsi"/>
          <w:sz w:val="24"/>
          <w:szCs w:val="24"/>
        </w:rPr>
        <w:t xml:space="preserve"> 2016</w:t>
      </w:r>
    </w:p>
    <w:p w:rsidR="00687983" w:rsidRPr="00DF49A6" w:rsidRDefault="00687983" w:rsidP="00DF49A6">
      <w:pPr>
        <w:spacing w:after="0"/>
        <w:jc w:val="both"/>
        <w:rPr>
          <w:rFonts w:cstheme="minorHAnsi"/>
          <w:sz w:val="24"/>
          <w:szCs w:val="24"/>
        </w:rPr>
      </w:pPr>
    </w:p>
    <w:p w:rsidR="002D0F79" w:rsidRPr="00DF49A6" w:rsidRDefault="00D7735E" w:rsidP="00DF49A6">
      <w:pPr>
        <w:pStyle w:val="Paragraphedeliste"/>
        <w:numPr>
          <w:ilvl w:val="0"/>
          <w:numId w:val="2"/>
        </w:numPr>
        <w:jc w:val="both"/>
        <w:rPr>
          <w:rFonts w:asciiTheme="minorHAnsi" w:hAnsiTheme="minorHAnsi" w:cstheme="minorHAnsi"/>
          <w:b/>
          <w:sz w:val="24"/>
          <w:szCs w:val="24"/>
        </w:rPr>
      </w:pPr>
      <w:r w:rsidRPr="00DF49A6">
        <w:rPr>
          <w:rFonts w:asciiTheme="minorHAnsi" w:hAnsiTheme="minorHAnsi" w:cstheme="minorHAnsi"/>
          <w:b/>
          <w:sz w:val="24"/>
          <w:szCs w:val="24"/>
        </w:rPr>
        <w:t>Justification et contexte</w:t>
      </w:r>
    </w:p>
    <w:p w:rsidR="002D0F79" w:rsidRPr="00DF49A6" w:rsidRDefault="002D0F79" w:rsidP="00DF49A6">
      <w:pPr>
        <w:autoSpaceDE w:val="0"/>
        <w:autoSpaceDN w:val="0"/>
        <w:adjustRightInd w:val="0"/>
        <w:spacing w:after="0" w:line="240" w:lineRule="auto"/>
        <w:jc w:val="both"/>
        <w:rPr>
          <w:rFonts w:cstheme="minorHAnsi"/>
          <w:sz w:val="24"/>
          <w:szCs w:val="24"/>
        </w:rPr>
      </w:pPr>
      <w:r w:rsidRPr="00DF49A6">
        <w:rPr>
          <w:rFonts w:cstheme="minorHAnsi"/>
          <w:sz w:val="24"/>
          <w:szCs w:val="24"/>
        </w:rPr>
        <w:t>Pays conforme à l’ITIE depuis juillet 2014, la République Démocratique du Congo  devra</w:t>
      </w:r>
      <w:r w:rsidR="00FC26CA" w:rsidRPr="00DF49A6">
        <w:rPr>
          <w:rFonts w:cstheme="minorHAnsi"/>
          <w:sz w:val="24"/>
          <w:szCs w:val="24"/>
        </w:rPr>
        <w:t xml:space="preserve">, suivant </w:t>
      </w:r>
      <w:r w:rsidRPr="00DF49A6">
        <w:rPr>
          <w:rFonts w:cstheme="minorHAnsi"/>
          <w:sz w:val="24"/>
          <w:szCs w:val="24"/>
        </w:rPr>
        <w:t xml:space="preserve">la Norme ITIE, connaître sa prochaine validation en juillet 2017. </w:t>
      </w:r>
    </w:p>
    <w:p w:rsidR="002D0F79" w:rsidRPr="00DF49A6" w:rsidRDefault="002D0F79" w:rsidP="00DF49A6">
      <w:pPr>
        <w:autoSpaceDE w:val="0"/>
        <w:autoSpaceDN w:val="0"/>
        <w:adjustRightInd w:val="0"/>
        <w:spacing w:after="0" w:line="240" w:lineRule="auto"/>
        <w:jc w:val="both"/>
        <w:rPr>
          <w:rFonts w:cstheme="minorHAnsi"/>
          <w:sz w:val="24"/>
          <w:szCs w:val="24"/>
        </w:rPr>
      </w:pPr>
    </w:p>
    <w:p w:rsidR="00211B80" w:rsidRPr="00DF49A6" w:rsidRDefault="0005034F" w:rsidP="00DF49A6">
      <w:pPr>
        <w:autoSpaceDE w:val="0"/>
        <w:autoSpaceDN w:val="0"/>
        <w:adjustRightInd w:val="0"/>
        <w:spacing w:after="0" w:line="240" w:lineRule="auto"/>
        <w:jc w:val="both"/>
        <w:rPr>
          <w:rFonts w:cstheme="minorHAnsi"/>
          <w:sz w:val="24"/>
          <w:szCs w:val="24"/>
        </w:rPr>
      </w:pPr>
      <w:r w:rsidRPr="00DF49A6">
        <w:rPr>
          <w:rFonts w:cstheme="minorHAnsi"/>
          <w:sz w:val="24"/>
          <w:szCs w:val="24"/>
        </w:rPr>
        <w:t>L</w:t>
      </w:r>
      <w:r w:rsidR="002D0F79" w:rsidRPr="00DF49A6">
        <w:rPr>
          <w:rFonts w:cstheme="minorHAnsi"/>
          <w:sz w:val="24"/>
          <w:szCs w:val="24"/>
        </w:rPr>
        <w:t xml:space="preserve">a validation </w:t>
      </w:r>
      <w:r w:rsidR="00674567" w:rsidRPr="00DF49A6">
        <w:rPr>
          <w:rFonts w:cstheme="minorHAnsi"/>
          <w:sz w:val="24"/>
          <w:szCs w:val="24"/>
        </w:rPr>
        <w:t xml:space="preserve"> a pour </w:t>
      </w:r>
      <w:r w:rsidR="002D0F79" w:rsidRPr="00DF49A6">
        <w:rPr>
          <w:rFonts w:cstheme="minorHAnsi"/>
          <w:sz w:val="24"/>
          <w:szCs w:val="24"/>
        </w:rPr>
        <w:t xml:space="preserve"> objectif de mesurer les progrès de la mise en œuvre </w:t>
      </w:r>
      <w:r w:rsidR="00674567" w:rsidRPr="00DF49A6">
        <w:rPr>
          <w:rFonts w:cstheme="minorHAnsi"/>
          <w:sz w:val="24"/>
          <w:szCs w:val="24"/>
        </w:rPr>
        <w:t xml:space="preserve"> de l’ITIE en respect de la Norme.</w:t>
      </w:r>
    </w:p>
    <w:p w:rsidR="00674567" w:rsidRPr="00DF49A6" w:rsidRDefault="00B94D9C" w:rsidP="00DF49A6">
      <w:pPr>
        <w:autoSpaceDE w:val="0"/>
        <w:autoSpaceDN w:val="0"/>
        <w:adjustRightInd w:val="0"/>
        <w:spacing w:after="0" w:line="240" w:lineRule="auto"/>
        <w:jc w:val="both"/>
        <w:rPr>
          <w:rFonts w:cstheme="minorHAnsi"/>
          <w:sz w:val="24"/>
          <w:szCs w:val="24"/>
        </w:rPr>
      </w:pPr>
      <w:r w:rsidRPr="00DF49A6">
        <w:rPr>
          <w:rFonts w:cstheme="minorHAnsi"/>
          <w:sz w:val="24"/>
          <w:szCs w:val="24"/>
        </w:rPr>
        <w:t>Aussi,</w:t>
      </w:r>
      <w:r w:rsidR="00674567" w:rsidRPr="00DF49A6">
        <w:rPr>
          <w:rFonts w:cstheme="minorHAnsi"/>
          <w:sz w:val="24"/>
          <w:szCs w:val="24"/>
        </w:rPr>
        <w:t xml:space="preserve"> et </w:t>
      </w:r>
      <w:r w:rsidR="00674567" w:rsidRPr="00DF49A6">
        <w:rPr>
          <w:rFonts w:cs="Lucida Sans"/>
          <w:color w:val="000000"/>
          <w:sz w:val="24"/>
          <w:szCs w:val="24"/>
        </w:rPr>
        <w:t>e</w:t>
      </w:r>
      <w:r w:rsidR="00674567" w:rsidRPr="00DF49A6">
        <w:rPr>
          <w:rFonts w:cs="Lucida Sans"/>
          <w:color w:val="000000"/>
          <w:sz w:val="24"/>
          <w:szCs w:val="24"/>
        </w:rPr>
        <w:t>n vue d’un renforcement de l’impact de la mise en œuvre de l’ITIE</w:t>
      </w:r>
      <w:r w:rsidR="00674567" w:rsidRPr="00DF49A6">
        <w:rPr>
          <w:rFonts w:cs="Lucida Sans"/>
          <w:color w:val="000000"/>
          <w:sz w:val="24"/>
          <w:szCs w:val="24"/>
        </w:rPr>
        <w:t>,</w:t>
      </w:r>
      <w:r w:rsidR="00674567" w:rsidRPr="00DF49A6">
        <w:rPr>
          <w:rFonts w:cs="Lucida Sans"/>
          <w:color w:val="000000"/>
          <w:sz w:val="24"/>
          <w:szCs w:val="24"/>
        </w:rPr>
        <w:t xml:space="preserve"> le Gro</w:t>
      </w:r>
      <w:r w:rsidR="00674567" w:rsidRPr="00DF49A6">
        <w:rPr>
          <w:rFonts w:cs="Lucida Sans"/>
          <w:color w:val="000000"/>
          <w:sz w:val="24"/>
          <w:szCs w:val="24"/>
        </w:rPr>
        <w:t xml:space="preserve">upe </w:t>
      </w:r>
      <w:r w:rsidR="00674567" w:rsidRPr="00DF49A6">
        <w:rPr>
          <w:rFonts w:cs="Lucida Sans"/>
          <w:color w:val="000000"/>
          <w:sz w:val="24"/>
          <w:szCs w:val="24"/>
        </w:rPr>
        <w:t xml:space="preserve">multipartite </w:t>
      </w:r>
      <w:r w:rsidR="00674567" w:rsidRPr="00DF49A6">
        <w:rPr>
          <w:rFonts w:cs="Lucida Sans"/>
          <w:color w:val="000000"/>
          <w:sz w:val="24"/>
          <w:szCs w:val="24"/>
        </w:rPr>
        <w:t xml:space="preserve"> devra tenir compte des </w:t>
      </w:r>
      <w:r w:rsidR="00674567" w:rsidRPr="00DF49A6">
        <w:rPr>
          <w:rFonts w:cs="Lucida Sans"/>
          <w:color w:val="000000"/>
          <w:sz w:val="24"/>
          <w:szCs w:val="24"/>
        </w:rPr>
        <w:t>recommandations résultant du rapportage ITIE</w:t>
      </w:r>
      <w:r w:rsidR="00211B80" w:rsidRPr="00DF49A6">
        <w:rPr>
          <w:rFonts w:cstheme="minorHAnsi"/>
          <w:sz w:val="24"/>
          <w:szCs w:val="24"/>
        </w:rPr>
        <w:t xml:space="preserve"> </w:t>
      </w:r>
      <w:r w:rsidR="00674567" w:rsidRPr="00DF49A6">
        <w:rPr>
          <w:rFonts w:cstheme="minorHAnsi"/>
          <w:sz w:val="24"/>
          <w:szCs w:val="24"/>
        </w:rPr>
        <w:t>(Exigence 7.3)</w:t>
      </w:r>
    </w:p>
    <w:p w:rsidR="002D0F79" w:rsidRPr="00DF49A6" w:rsidRDefault="00674567" w:rsidP="00DF49A6">
      <w:pPr>
        <w:autoSpaceDE w:val="0"/>
        <w:autoSpaceDN w:val="0"/>
        <w:adjustRightInd w:val="0"/>
        <w:spacing w:after="0" w:line="240" w:lineRule="auto"/>
        <w:jc w:val="both"/>
        <w:rPr>
          <w:rFonts w:cstheme="minorHAnsi"/>
          <w:sz w:val="24"/>
          <w:szCs w:val="24"/>
        </w:rPr>
      </w:pPr>
      <w:r w:rsidRPr="00DF49A6">
        <w:rPr>
          <w:rFonts w:cstheme="minorHAnsi"/>
          <w:sz w:val="24"/>
          <w:szCs w:val="24"/>
        </w:rPr>
        <w:t>A ce titre, le Comité Exécutif a  recommandé qu’une stratégie soit mise en place pour exécuter la totalité des recommandations de l’Administrateur Indépendant de l’ITIE-RDC 2014.</w:t>
      </w:r>
    </w:p>
    <w:p w:rsidR="00674567" w:rsidRPr="00DF49A6" w:rsidRDefault="00674567" w:rsidP="00DF49A6">
      <w:pPr>
        <w:autoSpaceDE w:val="0"/>
        <w:autoSpaceDN w:val="0"/>
        <w:adjustRightInd w:val="0"/>
        <w:spacing w:after="0" w:line="240" w:lineRule="auto"/>
        <w:jc w:val="both"/>
        <w:rPr>
          <w:rFonts w:cstheme="minorHAnsi"/>
          <w:sz w:val="24"/>
          <w:szCs w:val="24"/>
        </w:rPr>
      </w:pPr>
    </w:p>
    <w:p w:rsidR="00674567" w:rsidRPr="00DF49A6" w:rsidRDefault="00674567" w:rsidP="00DF49A6">
      <w:pPr>
        <w:autoSpaceDE w:val="0"/>
        <w:autoSpaceDN w:val="0"/>
        <w:adjustRightInd w:val="0"/>
        <w:spacing w:after="0" w:line="240" w:lineRule="auto"/>
        <w:jc w:val="both"/>
        <w:rPr>
          <w:rFonts w:cstheme="minorHAnsi"/>
          <w:sz w:val="24"/>
          <w:szCs w:val="24"/>
        </w:rPr>
      </w:pPr>
      <w:r w:rsidRPr="00DF49A6">
        <w:rPr>
          <w:rFonts w:cstheme="minorHAnsi"/>
          <w:sz w:val="24"/>
          <w:szCs w:val="24"/>
        </w:rPr>
        <w:t xml:space="preserve">A la demande du collège de la société civile, </w:t>
      </w:r>
      <w:r w:rsidRPr="00DF49A6">
        <w:rPr>
          <w:rFonts w:cstheme="minorHAnsi"/>
          <w:sz w:val="24"/>
          <w:szCs w:val="24"/>
        </w:rPr>
        <w:t>à l’occurrence POM et Carter Center</w:t>
      </w:r>
      <w:r w:rsidRPr="00DF49A6">
        <w:rPr>
          <w:rFonts w:cstheme="minorHAnsi"/>
          <w:sz w:val="24"/>
          <w:szCs w:val="24"/>
        </w:rPr>
        <w:t xml:space="preserve"> et en rappel de la décision du Groupe Multipartite, le Secrétariat Technique organise un atelier sur l’exécution des recommandations ITIE-RDC 2014 et sur le processus de validation. Cet atelier consiste à lister l’ensemble de toutes les recommandations  et de mentionner en premier lieu de quelle manière devrait-on les exécuter, et en désigner  la responsabilité des structures et des individus. C’est par la suite que l’exécution proprement dite devrait être entreprise après le rapport qui en sera fait au Comité Exécutif.</w:t>
      </w:r>
    </w:p>
    <w:p w:rsidR="00674567" w:rsidRPr="00DF49A6" w:rsidRDefault="00674567" w:rsidP="00DF49A6">
      <w:pPr>
        <w:autoSpaceDE w:val="0"/>
        <w:autoSpaceDN w:val="0"/>
        <w:adjustRightInd w:val="0"/>
        <w:spacing w:after="0" w:line="240" w:lineRule="auto"/>
        <w:jc w:val="both"/>
        <w:rPr>
          <w:rFonts w:cstheme="minorHAnsi"/>
          <w:sz w:val="24"/>
          <w:szCs w:val="24"/>
        </w:rPr>
      </w:pPr>
    </w:p>
    <w:p w:rsidR="00674567" w:rsidRPr="00DF49A6" w:rsidRDefault="00674567" w:rsidP="00DF49A6">
      <w:pPr>
        <w:autoSpaceDE w:val="0"/>
        <w:autoSpaceDN w:val="0"/>
        <w:adjustRightInd w:val="0"/>
        <w:spacing w:after="0" w:line="240" w:lineRule="auto"/>
        <w:jc w:val="both"/>
        <w:rPr>
          <w:rFonts w:cstheme="minorHAnsi"/>
          <w:sz w:val="24"/>
          <w:szCs w:val="24"/>
        </w:rPr>
      </w:pPr>
      <w:r w:rsidRPr="00DF49A6">
        <w:rPr>
          <w:rFonts w:cstheme="minorHAnsi"/>
          <w:sz w:val="24"/>
          <w:szCs w:val="24"/>
        </w:rPr>
        <w:t>En second lieu, l’atelier se penchera sur les grandes lignes de la Norme ITIE 2016</w:t>
      </w:r>
      <w:r w:rsidR="006942DA" w:rsidRPr="00DF49A6">
        <w:rPr>
          <w:rFonts w:cstheme="minorHAnsi"/>
          <w:sz w:val="24"/>
          <w:szCs w:val="24"/>
        </w:rPr>
        <w:t xml:space="preserve"> avant de se focaliser sur les nouveaux termes</w:t>
      </w:r>
      <w:r w:rsidRPr="00DF49A6">
        <w:rPr>
          <w:rFonts w:cstheme="minorHAnsi"/>
          <w:sz w:val="24"/>
          <w:szCs w:val="24"/>
        </w:rPr>
        <w:t xml:space="preserve"> </w:t>
      </w:r>
      <w:r w:rsidR="006942DA" w:rsidRPr="00DF49A6">
        <w:rPr>
          <w:rFonts w:cstheme="minorHAnsi"/>
          <w:sz w:val="24"/>
          <w:szCs w:val="24"/>
        </w:rPr>
        <w:t xml:space="preserve"> </w:t>
      </w:r>
      <w:r w:rsidRPr="00DF49A6">
        <w:rPr>
          <w:rFonts w:cstheme="minorHAnsi"/>
          <w:sz w:val="24"/>
          <w:szCs w:val="24"/>
        </w:rPr>
        <w:t xml:space="preserve"> </w:t>
      </w:r>
      <w:r w:rsidR="006942DA" w:rsidRPr="00DF49A6">
        <w:rPr>
          <w:rFonts w:cstheme="minorHAnsi"/>
          <w:sz w:val="24"/>
          <w:szCs w:val="24"/>
        </w:rPr>
        <w:t>du processus de validation.</w:t>
      </w:r>
    </w:p>
    <w:p w:rsidR="006942DA" w:rsidRPr="00DF49A6" w:rsidRDefault="006942DA" w:rsidP="00DF49A6">
      <w:pPr>
        <w:autoSpaceDE w:val="0"/>
        <w:autoSpaceDN w:val="0"/>
        <w:adjustRightInd w:val="0"/>
        <w:spacing w:after="0" w:line="240" w:lineRule="auto"/>
        <w:jc w:val="both"/>
        <w:rPr>
          <w:rFonts w:cstheme="minorHAnsi"/>
          <w:sz w:val="24"/>
          <w:szCs w:val="24"/>
        </w:rPr>
      </w:pPr>
    </w:p>
    <w:p w:rsidR="006942DA" w:rsidRPr="00DF49A6" w:rsidRDefault="006942DA" w:rsidP="00DF49A6">
      <w:pPr>
        <w:pStyle w:val="Paragraphedeliste"/>
        <w:numPr>
          <w:ilvl w:val="0"/>
          <w:numId w:val="2"/>
        </w:numPr>
        <w:autoSpaceDE w:val="0"/>
        <w:autoSpaceDN w:val="0"/>
        <w:adjustRightInd w:val="0"/>
        <w:spacing w:after="0" w:line="240" w:lineRule="auto"/>
        <w:jc w:val="both"/>
        <w:rPr>
          <w:rFonts w:asciiTheme="minorHAnsi" w:hAnsiTheme="minorHAnsi" w:cstheme="minorHAnsi"/>
          <w:sz w:val="24"/>
          <w:szCs w:val="24"/>
        </w:rPr>
      </w:pPr>
      <w:r w:rsidRPr="00DF49A6">
        <w:rPr>
          <w:rFonts w:asciiTheme="minorHAnsi" w:hAnsiTheme="minorHAnsi" w:cstheme="minorHAnsi"/>
          <w:sz w:val="24"/>
          <w:szCs w:val="24"/>
        </w:rPr>
        <w:t>Participation :</w:t>
      </w:r>
    </w:p>
    <w:p w:rsidR="006942DA" w:rsidRPr="00DF49A6" w:rsidRDefault="006942DA" w:rsidP="00DF49A6">
      <w:pPr>
        <w:autoSpaceDE w:val="0"/>
        <w:autoSpaceDN w:val="0"/>
        <w:adjustRightInd w:val="0"/>
        <w:spacing w:after="0" w:line="240" w:lineRule="auto"/>
        <w:jc w:val="both"/>
        <w:rPr>
          <w:rFonts w:cstheme="minorHAnsi"/>
          <w:sz w:val="24"/>
          <w:szCs w:val="24"/>
        </w:rPr>
      </w:pPr>
    </w:p>
    <w:p w:rsidR="006942DA" w:rsidRPr="00DF49A6" w:rsidRDefault="006942DA" w:rsidP="00DF49A6">
      <w:pPr>
        <w:pStyle w:val="Paragraphedeliste"/>
        <w:numPr>
          <w:ilvl w:val="0"/>
          <w:numId w:val="10"/>
        </w:numPr>
        <w:spacing w:after="0" w:line="240" w:lineRule="auto"/>
        <w:jc w:val="both"/>
        <w:rPr>
          <w:rFonts w:asciiTheme="minorHAnsi" w:hAnsiTheme="minorHAnsi" w:cstheme="minorHAnsi"/>
          <w:sz w:val="24"/>
          <w:szCs w:val="24"/>
        </w:rPr>
      </w:pPr>
      <w:r w:rsidRPr="00DF49A6">
        <w:rPr>
          <w:rFonts w:asciiTheme="minorHAnsi" w:hAnsiTheme="minorHAnsi" w:cstheme="minorHAnsi"/>
          <w:sz w:val="24"/>
          <w:szCs w:val="24"/>
        </w:rPr>
        <w:t>Membres du  Comité Exécutif (3 délégués</w:t>
      </w:r>
      <w:r w:rsidR="00DF49A6" w:rsidRPr="00DF49A6">
        <w:rPr>
          <w:rFonts w:asciiTheme="minorHAnsi" w:hAnsiTheme="minorHAnsi" w:cstheme="minorHAnsi"/>
          <w:sz w:val="24"/>
          <w:szCs w:val="24"/>
        </w:rPr>
        <w:t xml:space="preserve"> </w:t>
      </w:r>
      <w:r w:rsidR="00DF49A6" w:rsidRPr="00DF49A6">
        <w:rPr>
          <w:rFonts w:asciiTheme="minorHAnsi" w:hAnsiTheme="minorHAnsi" w:cstheme="minorHAnsi"/>
          <w:sz w:val="24"/>
          <w:szCs w:val="24"/>
        </w:rPr>
        <w:t>à charge</w:t>
      </w:r>
      <w:r w:rsidRPr="00DF49A6">
        <w:rPr>
          <w:rFonts w:asciiTheme="minorHAnsi" w:hAnsiTheme="minorHAnsi" w:cstheme="minorHAnsi"/>
          <w:sz w:val="24"/>
          <w:szCs w:val="24"/>
        </w:rPr>
        <w:t>)</w:t>
      </w:r>
    </w:p>
    <w:p w:rsidR="006942DA" w:rsidRPr="00DF49A6" w:rsidRDefault="006942DA" w:rsidP="00DF49A6">
      <w:pPr>
        <w:pStyle w:val="Paragraphedeliste"/>
        <w:numPr>
          <w:ilvl w:val="0"/>
          <w:numId w:val="10"/>
        </w:numPr>
        <w:spacing w:after="0" w:line="240" w:lineRule="auto"/>
        <w:jc w:val="both"/>
        <w:rPr>
          <w:rFonts w:asciiTheme="minorHAnsi" w:hAnsiTheme="minorHAnsi" w:cstheme="minorHAnsi"/>
          <w:sz w:val="24"/>
          <w:szCs w:val="24"/>
        </w:rPr>
      </w:pPr>
      <w:r w:rsidRPr="00DF49A6">
        <w:rPr>
          <w:rFonts w:asciiTheme="minorHAnsi" w:hAnsiTheme="minorHAnsi" w:cstheme="minorHAnsi"/>
          <w:sz w:val="24"/>
          <w:szCs w:val="24"/>
        </w:rPr>
        <w:t>DGI</w:t>
      </w:r>
      <w:r w:rsidRPr="00DF49A6">
        <w:rPr>
          <w:rFonts w:asciiTheme="minorHAnsi" w:hAnsiTheme="minorHAnsi" w:cstheme="minorHAnsi"/>
          <w:sz w:val="24"/>
          <w:szCs w:val="24"/>
        </w:rPr>
        <w:t xml:space="preserve"> (2 délégués</w:t>
      </w:r>
      <w:r w:rsidR="00DF49A6" w:rsidRPr="00DF49A6">
        <w:rPr>
          <w:rFonts w:asciiTheme="minorHAnsi" w:hAnsiTheme="minorHAnsi" w:cstheme="minorHAnsi"/>
          <w:sz w:val="24"/>
          <w:szCs w:val="24"/>
        </w:rPr>
        <w:t xml:space="preserve"> </w:t>
      </w:r>
      <w:r w:rsidR="00DF49A6" w:rsidRPr="00DF49A6">
        <w:rPr>
          <w:rFonts w:asciiTheme="minorHAnsi" w:hAnsiTheme="minorHAnsi" w:cstheme="minorHAnsi"/>
          <w:sz w:val="24"/>
          <w:szCs w:val="24"/>
        </w:rPr>
        <w:t>à charge</w:t>
      </w:r>
      <w:r w:rsidRPr="00DF49A6">
        <w:rPr>
          <w:rFonts w:asciiTheme="minorHAnsi" w:hAnsiTheme="minorHAnsi" w:cstheme="minorHAnsi"/>
          <w:sz w:val="24"/>
          <w:szCs w:val="24"/>
        </w:rPr>
        <w:t>)</w:t>
      </w:r>
    </w:p>
    <w:p w:rsidR="006942DA" w:rsidRPr="00DF49A6" w:rsidRDefault="006942DA" w:rsidP="00DF49A6">
      <w:pPr>
        <w:pStyle w:val="Paragraphedeliste"/>
        <w:numPr>
          <w:ilvl w:val="0"/>
          <w:numId w:val="10"/>
        </w:numPr>
        <w:spacing w:after="0" w:line="240" w:lineRule="auto"/>
        <w:jc w:val="both"/>
        <w:rPr>
          <w:rFonts w:asciiTheme="minorHAnsi" w:hAnsiTheme="minorHAnsi" w:cstheme="minorHAnsi"/>
          <w:sz w:val="24"/>
          <w:szCs w:val="24"/>
        </w:rPr>
      </w:pPr>
      <w:r w:rsidRPr="00DF49A6">
        <w:rPr>
          <w:rFonts w:asciiTheme="minorHAnsi" w:hAnsiTheme="minorHAnsi" w:cstheme="minorHAnsi"/>
          <w:sz w:val="24"/>
          <w:szCs w:val="24"/>
        </w:rPr>
        <w:t>DGDA</w:t>
      </w:r>
      <w:r w:rsidRPr="00DF49A6">
        <w:rPr>
          <w:rFonts w:asciiTheme="minorHAnsi" w:hAnsiTheme="minorHAnsi" w:cstheme="minorHAnsi"/>
          <w:sz w:val="24"/>
          <w:szCs w:val="24"/>
        </w:rPr>
        <w:t> </w:t>
      </w:r>
      <w:r w:rsidRPr="00DF49A6">
        <w:rPr>
          <w:rFonts w:asciiTheme="minorHAnsi" w:hAnsiTheme="minorHAnsi" w:cstheme="minorHAnsi"/>
          <w:sz w:val="24"/>
          <w:szCs w:val="24"/>
        </w:rPr>
        <w:t>(2 délégués</w:t>
      </w:r>
      <w:r w:rsidR="00DF49A6" w:rsidRPr="00DF49A6">
        <w:rPr>
          <w:rFonts w:asciiTheme="minorHAnsi" w:hAnsiTheme="minorHAnsi" w:cstheme="minorHAnsi"/>
          <w:sz w:val="24"/>
          <w:szCs w:val="24"/>
        </w:rPr>
        <w:t xml:space="preserve"> </w:t>
      </w:r>
      <w:r w:rsidR="00DF49A6" w:rsidRPr="00DF49A6">
        <w:rPr>
          <w:rFonts w:asciiTheme="minorHAnsi" w:hAnsiTheme="minorHAnsi" w:cstheme="minorHAnsi"/>
          <w:sz w:val="24"/>
          <w:szCs w:val="24"/>
        </w:rPr>
        <w:t>à charge</w:t>
      </w:r>
      <w:r w:rsidRPr="00DF49A6">
        <w:rPr>
          <w:rFonts w:asciiTheme="minorHAnsi" w:hAnsiTheme="minorHAnsi" w:cstheme="minorHAnsi"/>
          <w:sz w:val="24"/>
          <w:szCs w:val="24"/>
        </w:rPr>
        <w:t>)</w:t>
      </w:r>
      <w:r w:rsidR="00DF49A6" w:rsidRPr="00DF49A6">
        <w:rPr>
          <w:rFonts w:asciiTheme="minorHAnsi" w:hAnsiTheme="minorHAnsi" w:cstheme="minorHAnsi"/>
          <w:sz w:val="24"/>
          <w:szCs w:val="24"/>
        </w:rPr>
        <w:t xml:space="preserve"> </w:t>
      </w:r>
    </w:p>
    <w:p w:rsidR="006942DA" w:rsidRPr="00DF49A6" w:rsidRDefault="006942DA" w:rsidP="00DF49A6">
      <w:pPr>
        <w:pStyle w:val="Paragraphedeliste"/>
        <w:numPr>
          <w:ilvl w:val="0"/>
          <w:numId w:val="10"/>
        </w:numPr>
        <w:spacing w:after="0" w:line="240" w:lineRule="auto"/>
        <w:jc w:val="both"/>
        <w:rPr>
          <w:rFonts w:asciiTheme="minorHAnsi" w:hAnsiTheme="minorHAnsi" w:cstheme="minorHAnsi"/>
          <w:sz w:val="24"/>
          <w:szCs w:val="24"/>
        </w:rPr>
      </w:pPr>
      <w:r w:rsidRPr="00DF49A6">
        <w:rPr>
          <w:rFonts w:asciiTheme="minorHAnsi" w:hAnsiTheme="minorHAnsi" w:cstheme="minorHAnsi"/>
          <w:sz w:val="24"/>
          <w:szCs w:val="24"/>
        </w:rPr>
        <w:t xml:space="preserve">DRKAT </w:t>
      </w:r>
      <w:r w:rsidRPr="00DF49A6">
        <w:rPr>
          <w:rFonts w:asciiTheme="minorHAnsi" w:hAnsiTheme="minorHAnsi" w:cstheme="minorHAnsi"/>
          <w:sz w:val="24"/>
          <w:szCs w:val="24"/>
        </w:rPr>
        <w:t>(2 délégués</w:t>
      </w:r>
      <w:r w:rsidR="00DF49A6" w:rsidRPr="00DF49A6">
        <w:rPr>
          <w:rFonts w:asciiTheme="minorHAnsi" w:hAnsiTheme="minorHAnsi" w:cstheme="minorHAnsi"/>
          <w:sz w:val="24"/>
          <w:szCs w:val="24"/>
        </w:rPr>
        <w:t xml:space="preserve"> </w:t>
      </w:r>
      <w:r w:rsidR="00DF49A6" w:rsidRPr="00DF49A6">
        <w:rPr>
          <w:rFonts w:asciiTheme="minorHAnsi" w:hAnsiTheme="minorHAnsi" w:cstheme="minorHAnsi"/>
          <w:sz w:val="24"/>
          <w:szCs w:val="24"/>
        </w:rPr>
        <w:t>à charge</w:t>
      </w:r>
    </w:p>
    <w:p w:rsidR="006942DA" w:rsidRPr="00DF49A6" w:rsidRDefault="006942DA" w:rsidP="00DF49A6">
      <w:pPr>
        <w:pStyle w:val="Paragraphedeliste"/>
        <w:numPr>
          <w:ilvl w:val="0"/>
          <w:numId w:val="10"/>
        </w:numPr>
        <w:spacing w:after="0" w:line="240" w:lineRule="auto"/>
        <w:jc w:val="both"/>
        <w:rPr>
          <w:rFonts w:asciiTheme="minorHAnsi" w:hAnsiTheme="minorHAnsi" w:cstheme="minorHAnsi"/>
          <w:sz w:val="24"/>
          <w:szCs w:val="24"/>
        </w:rPr>
      </w:pPr>
      <w:r w:rsidRPr="00DF49A6">
        <w:rPr>
          <w:rFonts w:asciiTheme="minorHAnsi" w:hAnsiTheme="minorHAnsi" w:cstheme="minorHAnsi"/>
          <w:sz w:val="24"/>
          <w:szCs w:val="24"/>
        </w:rPr>
        <w:t>CAMI</w:t>
      </w:r>
      <w:r w:rsidRPr="00DF49A6">
        <w:rPr>
          <w:rFonts w:asciiTheme="minorHAnsi" w:hAnsiTheme="minorHAnsi" w:cstheme="minorHAnsi"/>
          <w:sz w:val="24"/>
          <w:szCs w:val="24"/>
        </w:rPr>
        <w:t xml:space="preserve"> </w:t>
      </w:r>
      <w:r w:rsidRPr="00DF49A6">
        <w:rPr>
          <w:rFonts w:asciiTheme="minorHAnsi" w:hAnsiTheme="minorHAnsi" w:cstheme="minorHAnsi"/>
          <w:sz w:val="24"/>
          <w:szCs w:val="24"/>
        </w:rPr>
        <w:t>(2 délégués</w:t>
      </w:r>
      <w:r w:rsidR="00DF49A6" w:rsidRPr="00DF49A6">
        <w:rPr>
          <w:rFonts w:asciiTheme="minorHAnsi" w:hAnsiTheme="minorHAnsi" w:cstheme="minorHAnsi"/>
          <w:sz w:val="24"/>
          <w:szCs w:val="24"/>
        </w:rPr>
        <w:t xml:space="preserve"> </w:t>
      </w:r>
      <w:r w:rsidR="00DF49A6" w:rsidRPr="00DF49A6">
        <w:rPr>
          <w:rFonts w:asciiTheme="minorHAnsi" w:hAnsiTheme="minorHAnsi" w:cstheme="minorHAnsi"/>
          <w:sz w:val="24"/>
          <w:szCs w:val="24"/>
        </w:rPr>
        <w:t>à charge</w:t>
      </w:r>
      <w:r w:rsidRPr="00DF49A6">
        <w:rPr>
          <w:rFonts w:asciiTheme="minorHAnsi" w:hAnsiTheme="minorHAnsi" w:cstheme="minorHAnsi"/>
          <w:sz w:val="24"/>
          <w:szCs w:val="24"/>
        </w:rPr>
        <w:t>)</w:t>
      </w:r>
    </w:p>
    <w:p w:rsidR="006942DA" w:rsidRPr="00DF49A6" w:rsidRDefault="006942DA" w:rsidP="00DF49A6">
      <w:pPr>
        <w:pStyle w:val="Paragraphedeliste"/>
        <w:numPr>
          <w:ilvl w:val="0"/>
          <w:numId w:val="10"/>
        </w:numPr>
        <w:spacing w:after="0" w:line="240" w:lineRule="auto"/>
        <w:jc w:val="both"/>
        <w:rPr>
          <w:rFonts w:asciiTheme="minorHAnsi" w:hAnsiTheme="minorHAnsi" w:cstheme="minorHAnsi"/>
          <w:sz w:val="24"/>
          <w:szCs w:val="24"/>
        </w:rPr>
      </w:pPr>
      <w:r w:rsidRPr="00DF49A6">
        <w:rPr>
          <w:rFonts w:asciiTheme="minorHAnsi" w:hAnsiTheme="minorHAnsi" w:cstheme="minorHAnsi"/>
          <w:sz w:val="24"/>
          <w:szCs w:val="24"/>
        </w:rPr>
        <w:t xml:space="preserve">CTCPM </w:t>
      </w:r>
      <w:r w:rsidRPr="00DF49A6">
        <w:rPr>
          <w:rFonts w:asciiTheme="minorHAnsi" w:hAnsiTheme="minorHAnsi" w:cstheme="minorHAnsi"/>
          <w:sz w:val="24"/>
          <w:szCs w:val="24"/>
        </w:rPr>
        <w:t>(2 délégués</w:t>
      </w:r>
      <w:r w:rsidR="00DF49A6" w:rsidRPr="00DF49A6">
        <w:rPr>
          <w:rFonts w:asciiTheme="minorHAnsi" w:hAnsiTheme="minorHAnsi" w:cstheme="minorHAnsi"/>
          <w:sz w:val="24"/>
          <w:szCs w:val="24"/>
        </w:rPr>
        <w:t xml:space="preserve"> </w:t>
      </w:r>
      <w:r w:rsidR="00DF49A6" w:rsidRPr="00DF49A6">
        <w:rPr>
          <w:rFonts w:asciiTheme="minorHAnsi" w:hAnsiTheme="minorHAnsi" w:cstheme="minorHAnsi"/>
          <w:sz w:val="24"/>
          <w:szCs w:val="24"/>
        </w:rPr>
        <w:t>à charge</w:t>
      </w:r>
      <w:r w:rsidR="00DF49A6" w:rsidRPr="00DF49A6">
        <w:rPr>
          <w:rFonts w:asciiTheme="minorHAnsi" w:hAnsiTheme="minorHAnsi" w:cstheme="minorHAnsi"/>
          <w:sz w:val="24"/>
          <w:szCs w:val="24"/>
        </w:rPr>
        <w:t xml:space="preserve"> Min. Mines ?</w:t>
      </w:r>
      <w:r w:rsidRPr="00DF49A6">
        <w:rPr>
          <w:rFonts w:asciiTheme="minorHAnsi" w:hAnsiTheme="minorHAnsi" w:cstheme="minorHAnsi"/>
          <w:sz w:val="24"/>
          <w:szCs w:val="24"/>
        </w:rPr>
        <w:t>)</w:t>
      </w:r>
    </w:p>
    <w:p w:rsidR="006942DA" w:rsidRPr="00DF49A6" w:rsidRDefault="006942DA" w:rsidP="00DF49A6">
      <w:pPr>
        <w:pStyle w:val="Paragraphedeliste"/>
        <w:numPr>
          <w:ilvl w:val="0"/>
          <w:numId w:val="10"/>
        </w:numPr>
        <w:spacing w:after="0" w:line="240" w:lineRule="auto"/>
        <w:jc w:val="both"/>
        <w:rPr>
          <w:rFonts w:asciiTheme="minorHAnsi" w:hAnsiTheme="minorHAnsi" w:cstheme="minorHAnsi"/>
          <w:sz w:val="24"/>
          <w:szCs w:val="24"/>
        </w:rPr>
      </w:pPr>
      <w:r w:rsidRPr="00DF49A6">
        <w:rPr>
          <w:rFonts w:asciiTheme="minorHAnsi" w:hAnsiTheme="minorHAnsi" w:cstheme="minorHAnsi"/>
          <w:sz w:val="24"/>
          <w:szCs w:val="24"/>
        </w:rPr>
        <w:t xml:space="preserve">CTR </w:t>
      </w:r>
      <w:r w:rsidRPr="00DF49A6">
        <w:rPr>
          <w:rFonts w:asciiTheme="minorHAnsi" w:hAnsiTheme="minorHAnsi" w:cstheme="minorHAnsi"/>
          <w:sz w:val="24"/>
          <w:szCs w:val="24"/>
        </w:rPr>
        <w:t>(2 délégués</w:t>
      </w:r>
      <w:r w:rsidR="00DF49A6" w:rsidRPr="00DF49A6">
        <w:rPr>
          <w:rFonts w:asciiTheme="minorHAnsi" w:hAnsiTheme="minorHAnsi" w:cstheme="minorHAnsi"/>
          <w:sz w:val="24"/>
          <w:szCs w:val="24"/>
        </w:rPr>
        <w:t xml:space="preserve"> </w:t>
      </w:r>
      <w:r w:rsidR="00DF49A6" w:rsidRPr="00DF49A6">
        <w:rPr>
          <w:rFonts w:asciiTheme="minorHAnsi" w:hAnsiTheme="minorHAnsi" w:cstheme="minorHAnsi"/>
          <w:sz w:val="24"/>
          <w:szCs w:val="24"/>
        </w:rPr>
        <w:t>à charge</w:t>
      </w:r>
      <w:r w:rsidRPr="00DF49A6">
        <w:rPr>
          <w:rFonts w:asciiTheme="minorHAnsi" w:hAnsiTheme="minorHAnsi" w:cstheme="minorHAnsi"/>
          <w:sz w:val="24"/>
          <w:szCs w:val="24"/>
        </w:rPr>
        <w:t>)</w:t>
      </w:r>
    </w:p>
    <w:p w:rsidR="006942DA" w:rsidRPr="00DF49A6" w:rsidRDefault="006942DA" w:rsidP="00DF49A6">
      <w:pPr>
        <w:pStyle w:val="Paragraphedeliste"/>
        <w:numPr>
          <w:ilvl w:val="0"/>
          <w:numId w:val="10"/>
        </w:numPr>
        <w:spacing w:after="0" w:line="240" w:lineRule="auto"/>
        <w:jc w:val="both"/>
        <w:rPr>
          <w:rFonts w:asciiTheme="minorHAnsi" w:hAnsiTheme="minorHAnsi" w:cstheme="minorHAnsi"/>
          <w:sz w:val="24"/>
          <w:szCs w:val="24"/>
        </w:rPr>
      </w:pPr>
      <w:r w:rsidRPr="00DF49A6">
        <w:rPr>
          <w:rFonts w:asciiTheme="minorHAnsi" w:hAnsiTheme="minorHAnsi" w:cstheme="minorHAnsi"/>
          <w:sz w:val="24"/>
          <w:szCs w:val="24"/>
        </w:rPr>
        <w:t xml:space="preserve">SGH </w:t>
      </w:r>
      <w:r w:rsidRPr="00DF49A6">
        <w:rPr>
          <w:rFonts w:asciiTheme="minorHAnsi" w:hAnsiTheme="minorHAnsi" w:cstheme="minorHAnsi"/>
          <w:sz w:val="24"/>
          <w:szCs w:val="24"/>
        </w:rPr>
        <w:t>(2 délégués</w:t>
      </w:r>
      <w:r w:rsidR="00DF49A6" w:rsidRPr="00DF49A6">
        <w:rPr>
          <w:rFonts w:asciiTheme="minorHAnsi" w:hAnsiTheme="minorHAnsi" w:cstheme="minorHAnsi"/>
          <w:sz w:val="24"/>
          <w:szCs w:val="24"/>
        </w:rPr>
        <w:t xml:space="preserve"> </w:t>
      </w:r>
      <w:r w:rsidR="00DF49A6" w:rsidRPr="00DF49A6">
        <w:rPr>
          <w:rFonts w:asciiTheme="minorHAnsi" w:hAnsiTheme="minorHAnsi" w:cstheme="minorHAnsi"/>
          <w:sz w:val="24"/>
          <w:szCs w:val="24"/>
        </w:rPr>
        <w:t>à charge</w:t>
      </w:r>
      <w:r w:rsidRPr="00DF49A6">
        <w:rPr>
          <w:rFonts w:asciiTheme="minorHAnsi" w:hAnsiTheme="minorHAnsi" w:cstheme="minorHAnsi"/>
          <w:sz w:val="24"/>
          <w:szCs w:val="24"/>
        </w:rPr>
        <w:t>)</w:t>
      </w:r>
    </w:p>
    <w:p w:rsidR="006942DA" w:rsidRPr="00DF49A6" w:rsidRDefault="006942DA" w:rsidP="00DF49A6">
      <w:pPr>
        <w:pStyle w:val="Paragraphedeliste"/>
        <w:numPr>
          <w:ilvl w:val="0"/>
          <w:numId w:val="10"/>
        </w:numPr>
        <w:spacing w:after="0" w:line="240" w:lineRule="auto"/>
        <w:jc w:val="both"/>
        <w:rPr>
          <w:rFonts w:asciiTheme="minorHAnsi" w:hAnsiTheme="minorHAnsi" w:cstheme="minorHAnsi"/>
          <w:sz w:val="24"/>
          <w:szCs w:val="24"/>
        </w:rPr>
      </w:pPr>
      <w:r w:rsidRPr="00DF49A6">
        <w:rPr>
          <w:rFonts w:asciiTheme="minorHAnsi" w:hAnsiTheme="minorHAnsi" w:cstheme="minorHAnsi"/>
          <w:sz w:val="24"/>
          <w:szCs w:val="24"/>
        </w:rPr>
        <w:t>POM (3</w:t>
      </w:r>
      <w:r w:rsidRPr="00DF49A6">
        <w:rPr>
          <w:rFonts w:asciiTheme="minorHAnsi" w:hAnsiTheme="minorHAnsi" w:cstheme="minorHAnsi"/>
          <w:sz w:val="24"/>
          <w:szCs w:val="24"/>
        </w:rPr>
        <w:t xml:space="preserve"> délégués</w:t>
      </w:r>
      <w:r w:rsidR="00DF49A6" w:rsidRPr="00DF49A6">
        <w:rPr>
          <w:rFonts w:asciiTheme="minorHAnsi" w:hAnsiTheme="minorHAnsi" w:cstheme="minorHAnsi"/>
          <w:sz w:val="24"/>
          <w:szCs w:val="24"/>
        </w:rPr>
        <w:t xml:space="preserve"> </w:t>
      </w:r>
      <w:r w:rsidR="00DF49A6" w:rsidRPr="00DF49A6">
        <w:rPr>
          <w:rFonts w:asciiTheme="minorHAnsi" w:hAnsiTheme="minorHAnsi" w:cstheme="minorHAnsi"/>
          <w:sz w:val="24"/>
          <w:szCs w:val="24"/>
        </w:rPr>
        <w:t>à charge</w:t>
      </w:r>
      <w:r w:rsidR="00DF49A6" w:rsidRPr="00DF49A6">
        <w:rPr>
          <w:rFonts w:asciiTheme="minorHAnsi" w:hAnsiTheme="minorHAnsi" w:cstheme="minorHAnsi"/>
          <w:sz w:val="24"/>
          <w:szCs w:val="24"/>
        </w:rPr>
        <w:t xml:space="preserve"> du </w:t>
      </w:r>
      <w:r w:rsidR="00DF49A6" w:rsidRPr="00DF49A6">
        <w:rPr>
          <w:rFonts w:asciiTheme="minorHAnsi" w:hAnsiTheme="minorHAnsi" w:cstheme="minorHAnsi"/>
          <w:sz w:val="24"/>
          <w:szCs w:val="24"/>
        </w:rPr>
        <w:t>ST-ITIE  RDC</w:t>
      </w:r>
      <w:r w:rsidRPr="00DF49A6">
        <w:rPr>
          <w:rFonts w:asciiTheme="minorHAnsi" w:hAnsiTheme="minorHAnsi" w:cstheme="minorHAnsi"/>
          <w:sz w:val="24"/>
          <w:szCs w:val="24"/>
        </w:rPr>
        <w:t>)</w:t>
      </w:r>
    </w:p>
    <w:p w:rsidR="006942DA" w:rsidRPr="00DF49A6" w:rsidRDefault="006942DA" w:rsidP="00DF49A6">
      <w:pPr>
        <w:pStyle w:val="Paragraphedeliste"/>
        <w:numPr>
          <w:ilvl w:val="0"/>
          <w:numId w:val="10"/>
        </w:numPr>
        <w:spacing w:after="0" w:line="240" w:lineRule="auto"/>
        <w:jc w:val="both"/>
        <w:rPr>
          <w:rFonts w:asciiTheme="minorHAnsi" w:hAnsiTheme="minorHAnsi" w:cstheme="minorHAnsi"/>
          <w:sz w:val="24"/>
          <w:szCs w:val="24"/>
        </w:rPr>
      </w:pPr>
      <w:r w:rsidRPr="00DF49A6">
        <w:rPr>
          <w:rFonts w:asciiTheme="minorHAnsi" w:hAnsiTheme="minorHAnsi" w:cstheme="minorHAnsi"/>
          <w:sz w:val="24"/>
          <w:szCs w:val="24"/>
        </w:rPr>
        <w:t>Centre Carter  (3</w:t>
      </w:r>
      <w:r w:rsidRPr="00DF49A6">
        <w:rPr>
          <w:rFonts w:asciiTheme="minorHAnsi" w:hAnsiTheme="minorHAnsi" w:cstheme="minorHAnsi"/>
          <w:sz w:val="24"/>
          <w:szCs w:val="24"/>
        </w:rPr>
        <w:t xml:space="preserve"> délégués</w:t>
      </w:r>
      <w:r w:rsidR="00DF49A6" w:rsidRPr="00DF49A6">
        <w:rPr>
          <w:rFonts w:asciiTheme="minorHAnsi" w:hAnsiTheme="minorHAnsi" w:cstheme="minorHAnsi"/>
          <w:sz w:val="24"/>
          <w:szCs w:val="24"/>
        </w:rPr>
        <w:t xml:space="preserve"> </w:t>
      </w:r>
      <w:r w:rsidR="00DF49A6" w:rsidRPr="00DF49A6">
        <w:rPr>
          <w:rFonts w:asciiTheme="minorHAnsi" w:hAnsiTheme="minorHAnsi" w:cstheme="minorHAnsi"/>
          <w:sz w:val="24"/>
          <w:szCs w:val="24"/>
        </w:rPr>
        <w:t>à charge</w:t>
      </w:r>
      <w:r w:rsidR="00DF49A6" w:rsidRPr="00DF49A6">
        <w:rPr>
          <w:rFonts w:asciiTheme="minorHAnsi" w:hAnsiTheme="minorHAnsi" w:cstheme="minorHAnsi"/>
          <w:sz w:val="24"/>
          <w:szCs w:val="24"/>
        </w:rPr>
        <w:t xml:space="preserve"> </w:t>
      </w:r>
      <w:r w:rsidR="00DF49A6" w:rsidRPr="00DF49A6">
        <w:rPr>
          <w:rFonts w:asciiTheme="minorHAnsi" w:hAnsiTheme="minorHAnsi" w:cstheme="minorHAnsi"/>
          <w:sz w:val="24"/>
          <w:szCs w:val="24"/>
        </w:rPr>
        <w:t>ST-ITIE  RDC</w:t>
      </w:r>
      <w:r w:rsidRPr="00DF49A6">
        <w:rPr>
          <w:rFonts w:asciiTheme="minorHAnsi" w:hAnsiTheme="minorHAnsi" w:cstheme="minorHAnsi"/>
          <w:sz w:val="24"/>
          <w:szCs w:val="24"/>
        </w:rPr>
        <w:t>)</w:t>
      </w:r>
    </w:p>
    <w:p w:rsidR="006942DA" w:rsidRPr="00DF49A6" w:rsidRDefault="006942DA" w:rsidP="00DF49A6">
      <w:pPr>
        <w:pStyle w:val="Paragraphedeliste"/>
        <w:numPr>
          <w:ilvl w:val="0"/>
          <w:numId w:val="10"/>
        </w:numPr>
        <w:spacing w:after="0" w:line="240" w:lineRule="auto"/>
        <w:jc w:val="both"/>
        <w:rPr>
          <w:rFonts w:asciiTheme="minorHAnsi" w:hAnsiTheme="minorHAnsi" w:cstheme="minorHAnsi"/>
          <w:sz w:val="24"/>
          <w:szCs w:val="24"/>
        </w:rPr>
      </w:pPr>
      <w:r w:rsidRPr="00DF49A6">
        <w:rPr>
          <w:rFonts w:asciiTheme="minorHAnsi" w:hAnsiTheme="minorHAnsi" w:cstheme="minorHAnsi"/>
          <w:sz w:val="24"/>
          <w:szCs w:val="24"/>
        </w:rPr>
        <w:t>DESC (3</w:t>
      </w:r>
      <w:r w:rsidRPr="00DF49A6">
        <w:rPr>
          <w:rFonts w:asciiTheme="minorHAnsi" w:hAnsiTheme="minorHAnsi" w:cstheme="minorHAnsi"/>
          <w:sz w:val="24"/>
          <w:szCs w:val="24"/>
        </w:rPr>
        <w:t xml:space="preserve"> délégués</w:t>
      </w:r>
      <w:r w:rsidR="00DF49A6" w:rsidRPr="00DF49A6">
        <w:rPr>
          <w:rFonts w:asciiTheme="minorHAnsi" w:hAnsiTheme="minorHAnsi" w:cstheme="minorHAnsi"/>
          <w:sz w:val="24"/>
          <w:szCs w:val="24"/>
        </w:rPr>
        <w:t xml:space="preserve"> </w:t>
      </w:r>
      <w:r w:rsidR="00DF49A6" w:rsidRPr="00DF49A6">
        <w:rPr>
          <w:rFonts w:asciiTheme="minorHAnsi" w:hAnsiTheme="minorHAnsi" w:cstheme="minorHAnsi"/>
          <w:sz w:val="24"/>
          <w:szCs w:val="24"/>
        </w:rPr>
        <w:t>à charge</w:t>
      </w:r>
      <w:r w:rsidR="00DF49A6" w:rsidRPr="00DF49A6">
        <w:rPr>
          <w:rFonts w:asciiTheme="minorHAnsi" w:hAnsiTheme="minorHAnsi" w:cstheme="minorHAnsi"/>
          <w:sz w:val="24"/>
          <w:szCs w:val="24"/>
        </w:rPr>
        <w:t xml:space="preserve"> </w:t>
      </w:r>
      <w:r w:rsidR="00DF49A6" w:rsidRPr="00DF49A6">
        <w:rPr>
          <w:rFonts w:asciiTheme="minorHAnsi" w:hAnsiTheme="minorHAnsi" w:cstheme="minorHAnsi"/>
          <w:sz w:val="24"/>
          <w:szCs w:val="24"/>
        </w:rPr>
        <w:t>ST-ITIE  RDC</w:t>
      </w:r>
      <w:r w:rsidRPr="00DF49A6">
        <w:rPr>
          <w:rFonts w:asciiTheme="minorHAnsi" w:hAnsiTheme="minorHAnsi" w:cstheme="minorHAnsi"/>
          <w:sz w:val="24"/>
          <w:szCs w:val="24"/>
        </w:rPr>
        <w:t>)</w:t>
      </w:r>
    </w:p>
    <w:p w:rsidR="006942DA" w:rsidRPr="00DF49A6" w:rsidRDefault="00DF49A6" w:rsidP="00DF49A6">
      <w:pPr>
        <w:pStyle w:val="Paragraphedeliste"/>
        <w:numPr>
          <w:ilvl w:val="0"/>
          <w:numId w:val="10"/>
        </w:numPr>
        <w:autoSpaceDE w:val="0"/>
        <w:autoSpaceDN w:val="0"/>
        <w:adjustRightInd w:val="0"/>
        <w:spacing w:after="0" w:line="240" w:lineRule="auto"/>
        <w:jc w:val="both"/>
        <w:rPr>
          <w:rFonts w:asciiTheme="minorHAnsi" w:hAnsiTheme="minorHAnsi" w:cstheme="minorHAnsi"/>
          <w:sz w:val="24"/>
          <w:szCs w:val="24"/>
        </w:rPr>
      </w:pPr>
      <w:r w:rsidRPr="00DF49A6">
        <w:rPr>
          <w:rFonts w:asciiTheme="minorHAnsi" w:hAnsiTheme="minorHAnsi" w:cstheme="minorHAnsi"/>
          <w:sz w:val="24"/>
          <w:szCs w:val="24"/>
        </w:rPr>
        <w:lastRenderedPageBreak/>
        <w:t>Délégués Société Civile Kinshasa (3 délégués à charge de GIZ ?)</w:t>
      </w:r>
    </w:p>
    <w:p w:rsidR="00DF49A6" w:rsidRPr="00DF49A6" w:rsidRDefault="00DF49A6" w:rsidP="00DF49A6">
      <w:pPr>
        <w:pStyle w:val="Paragraphedeliste"/>
        <w:numPr>
          <w:ilvl w:val="0"/>
          <w:numId w:val="10"/>
        </w:numPr>
        <w:spacing w:after="0" w:line="240" w:lineRule="auto"/>
        <w:jc w:val="both"/>
        <w:rPr>
          <w:rFonts w:asciiTheme="minorHAnsi" w:hAnsiTheme="minorHAnsi" w:cstheme="minorHAnsi"/>
          <w:sz w:val="24"/>
          <w:szCs w:val="24"/>
        </w:rPr>
      </w:pPr>
      <w:r w:rsidRPr="00DF49A6">
        <w:rPr>
          <w:rFonts w:asciiTheme="minorHAnsi" w:hAnsiTheme="minorHAnsi" w:cstheme="minorHAnsi"/>
          <w:sz w:val="24"/>
          <w:szCs w:val="24"/>
        </w:rPr>
        <w:t>ST-ITIE  RDC (6 experts à charge)</w:t>
      </w:r>
    </w:p>
    <w:p w:rsidR="002D0F79" w:rsidRPr="00DF49A6" w:rsidRDefault="002D0F79" w:rsidP="00DF49A6">
      <w:pPr>
        <w:autoSpaceDE w:val="0"/>
        <w:autoSpaceDN w:val="0"/>
        <w:adjustRightInd w:val="0"/>
        <w:spacing w:after="0" w:line="240" w:lineRule="auto"/>
        <w:jc w:val="both"/>
        <w:rPr>
          <w:rFonts w:cstheme="minorHAnsi"/>
          <w:sz w:val="24"/>
          <w:szCs w:val="24"/>
        </w:rPr>
      </w:pPr>
    </w:p>
    <w:p w:rsidR="00DF49A6" w:rsidRPr="00DF49A6" w:rsidRDefault="00DF49A6" w:rsidP="00DF49A6">
      <w:pPr>
        <w:pStyle w:val="Paragraphedeliste"/>
        <w:numPr>
          <w:ilvl w:val="0"/>
          <w:numId w:val="2"/>
        </w:numPr>
        <w:autoSpaceDE w:val="0"/>
        <w:autoSpaceDN w:val="0"/>
        <w:adjustRightInd w:val="0"/>
        <w:spacing w:after="0" w:line="240" w:lineRule="auto"/>
        <w:jc w:val="both"/>
        <w:rPr>
          <w:rFonts w:asciiTheme="minorHAnsi" w:hAnsiTheme="minorHAnsi" w:cstheme="minorHAnsi"/>
          <w:sz w:val="24"/>
          <w:szCs w:val="24"/>
        </w:rPr>
      </w:pPr>
      <w:r w:rsidRPr="00DF49A6">
        <w:rPr>
          <w:rFonts w:asciiTheme="minorHAnsi" w:hAnsiTheme="minorHAnsi" w:cstheme="minorHAnsi"/>
          <w:sz w:val="24"/>
          <w:szCs w:val="24"/>
        </w:rPr>
        <w:t xml:space="preserve">Résultats attendus </w:t>
      </w:r>
    </w:p>
    <w:p w:rsidR="00DF49A6" w:rsidRPr="00DF49A6" w:rsidRDefault="00DF49A6" w:rsidP="00DF49A6">
      <w:pPr>
        <w:autoSpaceDE w:val="0"/>
        <w:autoSpaceDN w:val="0"/>
        <w:adjustRightInd w:val="0"/>
        <w:spacing w:after="0" w:line="240" w:lineRule="auto"/>
        <w:jc w:val="both"/>
        <w:rPr>
          <w:rFonts w:cstheme="minorHAnsi"/>
          <w:sz w:val="24"/>
          <w:szCs w:val="24"/>
        </w:rPr>
      </w:pPr>
      <w:r w:rsidRPr="00DF49A6">
        <w:rPr>
          <w:rFonts w:cstheme="minorHAnsi"/>
          <w:sz w:val="24"/>
          <w:szCs w:val="24"/>
        </w:rPr>
        <w:t xml:space="preserve">Un rapport succinct sera établi à l’intention du Comité Exécutif. Ce rapport contiendra toutes les stratégies nécessaires pour exécuter les recommandations de l’Administrateur Indépendant dans le temps et dans l’espace. Il y sera mentionné également qui sera chargé d’exécuter  la recommandation. </w:t>
      </w:r>
    </w:p>
    <w:p w:rsidR="00DF49A6" w:rsidRPr="00DF49A6" w:rsidRDefault="00DF49A6" w:rsidP="00DF49A6">
      <w:pPr>
        <w:autoSpaceDE w:val="0"/>
        <w:autoSpaceDN w:val="0"/>
        <w:adjustRightInd w:val="0"/>
        <w:spacing w:after="0" w:line="240" w:lineRule="auto"/>
        <w:ind w:left="360"/>
        <w:jc w:val="both"/>
        <w:rPr>
          <w:rFonts w:cstheme="minorHAnsi"/>
          <w:sz w:val="24"/>
          <w:szCs w:val="24"/>
        </w:rPr>
      </w:pPr>
    </w:p>
    <w:p w:rsidR="00DF49A6" w:rsidRPr="00DF49A6" w:rsidRDefault="00DF49A6" w:rsidP="00DF49A6">
      <w:pPr>
        <w:autoSpaceDE w:val="0"/>
        <w:autoSpaceDN w:val="0"/>
        <w:adjustRightInd w:val="0"/>
        <w:spacing w:after="0" w:line="240" w:lineRule="auto"/>
        <w:jc w:val="both"/>
        <w:rPr>
          <w:rFonts w:cstheme="minorHAnsi"/>
          <w:sz w:val="24"/>
          <w:szCs w:val="24"/>
        </w:rPr>
      </w:pPr>
      <w:r w:rsidRPr="00DF49A6">
        <w:rPr>
          <w:rFonts w:cstheme="minorHAnsi"/>
          <w:sz w:val="24"/>
          <w:szCs w:val="24"/>
        </w:rPr>
        <w:t>Un critérium de validation sera aussi présenté au cours de cet atelier.</w:t>
      </w:r>
    </w:p>
    <w:p w:rsidR="00DF49A6" w:rsidRPr="00DF49A6" w:rsidRDefault="00DF49A6" w:rsidP="00DF49A6">
      <w:pPr>
        <w:autoSpaceDE w:val="0"/>
        <w:autoSpaceDN w:val="0"/>
        <w:adjustRightInd w:val="0"/>
        <w:spacing w:after="0" w:line="240" w:lineRule="auto"/>
        <w:jc w:val="both"/>
        <w:rPr>
          <w:rFonts w:cstheme="minorHAnsi"/>
          <w:sz w:val="24"/>
          <w:szCs w:val="24"/>
        </w:rPr>
      </w:pPr>
      <w:bookmarkStart w:id="0" w:name="_GoBack"/>
      <w:bookmarkEnd w:id="0"/>
    </w:p>
    <w:p w:rsidR="00DF49A6" w:rsidRPr="00DF49A6" w:rsidRDefault="00DF49A6" w:rsidP="00DF49A6">
      <w:pPr>
        <w:pStyle w:val="Paragraphedeliste"/>
        <w:numPr>
          <w:ilvl w:val="0"/>
          <w:numId w:val="2"/>
        </w:numPr>
        <w:autoSpaceDE w:val="0"/>
        <w:autoSpaceDN w:val="0"/>
        <w:adjustRightInd w:val="0"/>
        <w:spacing w:after="0" w:line="240" w:lineRule="auto"/>
        <w:jc w:val="both"/>
        <w:rPr>
          <w:rFonts w:asciiTheme="minorHAnsi" w:hAnsiTheme="minorHAnsi" w:cstheme="minorHAnsi"/>
          <w:sz w:val="24"/>
          <w:szCs w:val="24"/>
        </w:rPr>
      </w:pPr>
      <w:r w:rsidRPr="00DF49A6">
        <w:rPr>
          <w:rFonts w:asciiTheme="minorHAnsi" w:hAnsiTheme="minorHAnsi" w:cstheme="minorHAnsi"/>
          <w:sz w:val="24"/>
          <w:szCs w:val="24"/>
        </w:rPr>
        <w:t xml:space="preserve">Méthodologie </w:t>
      </w:r>
    </w:p>
    <w:p w:rsidR="00DF49A6" w:rsidRPr="00DF49A6" w:rsidRDefault="00DF49A6" w:rsidP="00DF49A6">
      <w:pPr>
        <w:autoSpaceDE w:val="0"/>
        <w:autoSpaceDN w:val="0"/>
        <w:adjustRightInd w:val="0"/>
        <w:spacing w:after="0" w:line="240" w:lineRule="auto"/>
        <w:jc w:val="both"/>
        <w:rPr>
          <w:rFonts w:cstheme="minorHAnsi"/>
          <w:sz w:val="24"/>
          <w:szCs w:val="24"/>
        </w:rPr>
      </w:pPr>
      <w:r w:rsidRPr="00DF49A6">
        <w:rPr>
          <w:rFonts w:cstheme="minorHAnsi"/>
          <w:sz w:val="24"/>
          <w:szCs w:val="24"/>
        </w:rPr>
        <w:t>Un tableau comprenant (i) les recommandations, (ii) la stratégie d’exécution, (iii) la responsabilité et (iv) l’évaluation sera distribué  aux participants. Ces derniers auront pour tâche d’indiquer principalement, après débat, la stratégie d’exécution (ii)</w:t>
      </w:r>
      <w:r>
        <w:rPr>
          <w:rFonts w:cstheme="minorHAnsi"/>
          <w:sz w:val="24"/>
          <w:szCs w:val="24"/>
        </w:rPr>
        <w:t>.</w:t>
      </w:r>
    </w:p>
    <w:p w:rsidR="00DF49A6" w:rsidRPr="00DF49A6" w:rsidRDefault="00DF49A6" w:rsidP="00DF49A6">
      <w:pPr>
        <w:autoSpaceDE w:val="0"/>
        <w:autoSpaceDN w:val="0"/>
        <w:adjustRightInd w:val="0"/>
        <w:spacing w:after="0" w:line="240" w:lineRule="auto"/>
        <w:jc w:val="both"/>
        <w:rPr>
          <w:rFonts w:cstheme="minorHAnsi"/>
          <w:sz w:val="24"/>
          <w:szCs w:val="24"/>
        </w:rPr>
      </w:pPr>
      <w:r w:rsidRPr="00DF49A6">
        <w:rPr>
          <w:rFonts w:cstheme="minorHAnsi"/>
          <w:sz w:val="24"/>
          <w:szCs w:val="24"/>
        </w:rPr>
        <w:t>Aussi, un critérium sera expliqué à la suite de la nouvelle exigence de validation.</w:t>
      </w:r>
    </w:p>
    <w:p w:rsidR="00DF49A6" w:rsidRPr="00DF49A6" w:rsidRDefault="00DF49A6" w:rsidP="00DF49A6">
      <w:pPr>
        <w:autoSpaceDE w:val="0"/>
        <w:autoSpaceDN w:val="0"/>
        <w:adjustRightInd w:val="0"/>
        <w:spacing w:after="0" w:line="240" w:lineRule="auto"/>
        <w:jc w:val="both"/>
        <w:rPr>
          <w:rFonts w:cstheme="minorHAnsi"/>
          <w:sz w:val="24"/>
          <w:szCs w:val="24"/>
        </w:rPr>
      </w:pPr>
    </w:p>
    <w:p w:rsidR="00DF49A6" w:rsidRPr="00DF49A6" w:rsidRDefault="00DF49A6" w:rsidP="00DF49A6">
      <w:pPr>
        <w:pStyle w:val="Paragraphedeliste"/>
        <w:numPr>
          <w:ilvl w:val="0"/>
          <w:numId w:val="2"/>
        </w:numPr>
        <w:autoSpaceDE w:val="0"/>
        <w:autoSpaceDN w:val="0"/>
        <w:adjustRightInd w:val="0"/>
        <w:spacing w:after="0" w:line="240" w:lineRule="auto"/>
        <w:jc w:val="both"/>
        <w:rPr>
          <w:rFonts w:asciiTheme="minorHAnsi" w:hAnsiTheme="minorHAnsi" w:cstheme="minorHAnsi"/>
          <w:sz w:val="24"/>
          <w:szCs w:val="24"/>
        </w:rPr>
      </w:pPr>
      <w:r w:rsidRPr="00DF49A6">
        <w:rPr>
          <w:rFonts w:asciiTheme="minorHAnsi" w:hAnsiTheme="minorHAnsi" w:cstheme="minorHAnsi"/>
          <w:sz w:val="24"/>
          <w:szCs w:val="24"/>
        </w:rPr>
        <w:t>Financement</w:t>
      </w:r>
    </w:p>
    <w:p w:rsidR="00DF49A6" w:rsidRPr="00DF49A6" w:rsidRDefault="00DF49A6" w:rsidP="00DF49A6">
      <w:pPr>
        <w:autoSpaceDE w:val="0"/>
        <w:autoSpaceDN w:val="0"/>
        <w:adjustRightInd w:val="0"/>
        <w:spacing w:after="0" w:line="240" w:lineRule="auto"/>
        <w:jc w:val="both"/>
        <w:rPr>
          <w:rFonts w:cstheme="minorHAnsi"/>
          <w:sz w:val="24"/>
          <w:szCs w:val="24"/>
        </w:rPr>
      </w:pPr>
      <w:r w:rsidRPr="00DF49A6">
        <w:rPr>
          <w:rFonts w:cstheme="minorHAnsi"/>
          <w:sz w:val="24"/>
          <w:szCs w:val="24"/>
        </w:rPr>
        <w:t>L’organisation proprement dite de l’atelier est totalement prise en charge par le Secrétariat Technique tandis que les frais de voyage et d’hébergement de certains délégués venant de Kinshasa sont à charge de leurs structures comme indiqué au point II.</w:t>
      </w:r>
    </w:p>
    <w:p w:rsidR="00DF49A6" w:rsidRPr="00DF49A6" w:rsidRDefault="00DF49A6" w:rsidP="00DF49A6">
      <w:pPr>
        <w:autoSpaceDE w:val="0"/>
        <w:autoSpaceDN w:val="0"/>
        <w:adjustRightInd w:val="0"/>
        <w:spacing w:after="0" w:line="240" w:lineRule="auto"/>
        <w:ind w:left="360"/>
        <w:jc w:val="both"/>
        <w:rPr>
          <w:rFonts w:cstheme="minorHAnsi"/>
          <w:sz w:val="24"/>
          <w:szCs w:val="24"/>
        </w:rPr>
      </w:pPr>
    </w:p>
    <w:p w:rsidR="00180E26" w:rsidRPr="00DF49A6" w:rsidRDefault="00180E26" w:rsidP="00DF49A6">
      <w:pPr>
        <w:pStyle w:val="Paragraphedeliste"/>
        <w:ind w:left="1080"/>
        <w:jc w:val="both"/>
        <w:rPr>
          <w:rFonts w:asciiTheme="minorHAnsi" w:hAnsiTheme="minorHAnsi" w:cstheme="minorHAnsi"/>
          <w:b/>
          <w:sz w:val="24"/>
          <w:szCs w:val="24"/>
        </w:rPr>
      </w:pPr>
    </w:p>
    <w:sectPr w:rsidR="00180E26" w:rsidRPr="00DF49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57D58"/>
    <w:multiLevelType w:val="hybridMultilevel"/>
    <w:tmpl w:val="F0FC74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150B9D"/>
    <w:multiLevelType w:val="hybridMultilevel"/>
    <w:tmpl w:val="8F80ABE8"/>
    <w:lvl w:ilvl="0" w:tplc="C4769402">
      <w:start w:val="1"/>
      <w:numFmt w:val="bullet"/>
      <w:lvlText w:val=""/>
      <w:lvlJc w:val="left"/>
      <w:pPr>
        <w:ind w:left="1080" w:hanging="72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F6E0864"/>
    <w:multiLevelType w:val="hybridMultilevel"/>
    <w:tmpl w:val="5ED20A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78722B8"/>
    <w:multiLevelType w:val="hybridMultilevel"/>
    <w:tmpl w:val="33384D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062F0F"/>
    <w:multiLevelType w:val="hybridMultilevel"/>
    <w:tmpl w:val="6266783E"/>
    <w:lvl w:ilvl="0" w:tplc="199A67A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878347C"/>
    <w:multiLevelType w:val="hybridMultilevel"/>
    <w:tmpl w:val="6266783E"/>
    <w:lvl w:ilvl="0" w:tplc="199A67A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ACC6887"/>
    <w:multiLevelType w:val="hybridMultilevel"/>
    <w:tmpl w:val="F5683760"/>
    <w:lvl w:ilvl="0" w:tplc="D624C9B6">
      <w:start w:val="2"/>
      <w:numFmt w:val="bullet"/>
      <w:lvlText w:val="-"/>
      <w:lvlJc w:val="left"/>
      <w:pPr>
        <w:ind w:left="720" w:hanging="360"/>
      </w:pPr>
      <w:rPr>
        <w:rFonts w:ascii="Garamond" w:eastAsiaTheme="minorHAnsi" w:hAnsi="Garamond"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1366832"/>
    <w:multiLevelType w:val="hybridMultilevel"/>
    <w:tmpl w:val="2FE249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33B66FE"/>
    <w:multiLevelType w:val="hybridMultilevel"/>
    <w:tmpl w:val="178825A8"/>
    <w:lvl w:ilvl="0" w:tplc="19786C4C">
      <w:start w:val="4"/>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C4363F6"/>
    <w:multiLevelType w:val="hybridMultilevel"/>
    <w:tmpl w:val="5748C4E8"/>
    <w:lvl w:ilvl="0" w:tplc="D550D60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9"/>
  </w:num>
  <w:num w:numId="4">
    <w:abstractNumId w:val="1"/>
  </w:num>
  <w:num w:numId="5">
    <w:abstractNumId w:val="7"/>
  </w:num>
  <w:num w:numId="6">
    <w:abstractNumId w:val="3"/>
  </w:num>
  <w:num w:numId="7">
    <w:abstractNumId w:val="2"/>
  </w:num>
  <w:num w:numId="8">
    <w:abstractNumId w:val="0"/>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F79"/>
    <w:rsid w:val="00006FF2"/>
    <w:rsid w:val="000122F1"/>
    <w:rsid w:val="000374B7"/>
    <w:rsid w:val="00037C72"/>
    <w:rsid w:val="00047308"/>
    <w:rsid w:val="0005034F"/>
    <w:rsid w:val="00066A1F"/>
    <w:rsid w:val="00070D76"/>
    <w:rsid w:val="000825B5"/>
    <w:rsid w:val="000950C8"/>
    <w:rsid w:val="00097903"/>
    <w:rsid w:val="00097D7F"/>
    <w:rsid w:val="000A7E18"/>
    <w:rsid w:val="000B4628"/>
    <w:rsid w:val="000C169E"/>
    <w:rsid w:val="000D16BC"/>
    <w:rsid w:val="000D3D64"/>
    <w:rsid w:val="000E285F"/>
    <w:rsid w:val="000E4494"/>
    <w:rsid w:val="000F1F67"/>
    <w:rsid w:val="0010356E"/>
    <w:rsid w:val="001127D6"/>
    <w:rsid w:val="00123477"/>
    <w:rsid w:val="00123F5F"/>
    <w:rsid w:val="00125BA6"/>
    <w:rsid w:val="001341AF"/>
    <w:rsid w:val="00142F4B"/>
    <w:rsid w:val="00155ECC"/>
    <w:rsid w:val="00170265"/>
    <w:rsid w:val="001704CD"/>
    <w:rsid w:val="001708FF"/>
    <w:rsid w:val="00174FDD"/>
    <w:rsid w:val="00180E26"/>
    <w:rsid w:val="0018186D"/>
    <w:rsid w:val="00183B40"/>
    <w:rsid w:val="00186B84"/>
    <w:rsid w:val="00194EA8"/>
    <w:rsid w:val="001A13D7"/>
    <w:rsid w:val="001A4611"/>
    <w:rsid w:val="001B006A"/>
    <w:rsid w:val="001B13CF"/>
    <w:rsid w:val="001B7BC3"/>
    <w:rsid w:val="001D0459"/>
    <w:rsid w:val="001D2BD0"/>
    <w:rsid w:val="001D5B23"/>
    <w:rsid w:val="001D760D"/>
    <w:rsid w:val="001E22A1"/>
    <w:rsid w:val="001E4866"/>
    <w:rsid w:val="001E4D7D"/>
    <w:rsid w:val="001E7A36"/>
    <w:rsid w:val="001F2B24"/>
    <w:rsid w:val="001F6342"/>
    <w:rsid w:val="001F7ADE"/>
    <w:rsid w:val="002017E0"/>
    <w:rsid w:val="0020359E"/>
    <w:rsid w:val="00203740"/>
    <w:rsid w:val="00211B80"/>
    <w:rsid w:val="002132E8"/>
    <w:rsid w:val="00223B0F"/>
    <w:rsid w:val="00226802"/>
    <w:rsid w:val="00233682"/>
    <w:rsid w:val="002407E1"/>
    <w:rsid w:val="002421F6"/>
    <w:rsid w:val="002442E3"/>
    <w:rsid w:val="0024592B"/>
    <w:rsid w:val="00252AFC"/>
    <w:rsid w:val="00262300"/>
    <w:rsid w:val="002654E8"/>
    <w:rsid w:val="0026762C"/>
    <w:rsid w:val="002707FB"/>
    <w:rsid w:val="00274F6D"/>
    <w:rsid w:val="00285471"/>
    <w:rsid w:val="00296897"/>
    <w:rsid w:val="002A2F0B"/>
    <w:rsid w:val="002B1C0A"/>
    <w:rsid w:val="002D0F79"/>
    <w:rsid w:val="002D150C"/>
    <w:rsid w:val="002E43E9"/>
    <w:rsid w:val="002E75CE"/>
    <w:rsid w:val="002F1182"/>
    <w:rsid w:val="002F4533"/>
    <w:rsid w:val="0030399E"/>
    <w:rsid w:val="00304744"/>
    <w:rsid w:val="00321A8F"/>
    <w:rsid w:val="003412C2"/>
    <w:rsid w:val="003705FB"/>
    <w:rsid w:val="00376FBB"/>
    <w:rsid w:val="0038107A"/>
    <w:rsid w:val="00390EA4"/>
    <w:rsid w:val="00397F05"/>
    <w:rsid w:val="003A2FE6"/>
    <w:rsid w:val="003B0FDA"/>
    <w:rsid w:val="003C75F6"/>
    <w:rsid w:val="003E2F53"/>
    <w:rsid w:val="003F7E1A"/>
    <w:rsid w:val="00403132"/>
    <w:rsid w:val="0043016D"/>
    <w:rsid w:val="0043316F"/>
    <w:rsid w:val="00442859"/>
    <w:rsid w:val="0045773E"/>
    <w:rsid w:val="00460884"/>
    <w:rsid w:val="004776DF"/>
    <w:rsid w:val="00481A19"/>
    <w:rsid w:val="004859BD"/>
    <w:rsid w:val="00491314"/>
    <w:rsid w:val="004923DE"/>
    <w:rsid w:val="00495041"/>
    <w:rsid w:val="004A1F6E"/>
    <w:rsid w:val="004D1C5E"/>
    <w:rsid w:val="004D1FF4"/>
    <w:rsid w:val="004E0243"/>
    <w:rsid w:val="004E5EA5"/>
    <w:rsid w:val="005006E8"/>
    <w:rsid w:val="0050421C"/>
    <w:rsid w:val="00507CBE"/>
    <w:rsid w:val="00514232"/>
    <w:rsid w:val="00514858"/>
    <w:rsid w:val="00516926"/>
    <w:rsid w:val="00524D1B"/>
    <w:rsid w:val="0053111A"/>
    <w:rsid w:val="00540AE8"/>
    <w:rsid w:val="00541995"/>
    <w:rsid w:val="00545B11"/>
    <w:rsid w:val="0057587C"/>
    <w:rsid w:val="00591458"/>
    <w:rsid w:val="005A486F"/>
    <w:rsid w:val="005B7C9B"/>
    <w:rsid w:val="005B7F5A"/>
    <w:rsid w:val="005C036B"/>
    <w:rsid w:val="005C6C4D"/>
    <w:rsid w:val="005E6271"/>
    <w:rsid w:val="005E6785"/>
    <w:rsid w:val="00601054"/>
    <w:rsid w:val="006022A4"/>
    <w:rsid w:val="00604134"/>
    <w:rsid w:val="00612798"/>
    <w:rsid w:val="00612A0F"/>
    <w:rsid w:val="00613E19"/>
    <w:rsid w:val="00624320"/>
    <w:rsid w:val="00630F20"/>
    <w:rsid w:val="00640FF3"/>
    <w:rsid w:val="00655518"/>
    <w:rsid w:val="00657E37"/>
    <w:rsid w:val="00661C14"/>
    <w:rsid w:val="006639C6"/>
    <w:rsid w:val="00667CC7"/>
    <w:rsid w:val="00671735"/>
    <w:rsid w:val="00672336"/>
    <w:rsid w:val="00674567"/>
    <w:rsid w:val="00676AFB"/>
    <w:rsid w:val="00676B8D"/>
    <w:rsid w:val="00681320"/>
    <w:rsid w:val="00687983"/>
    <w:rsid w:val="00690455"/>
    <w:rsid w:val="00691E70"/>
    <w:rsid w:val="006942DA"/>
    <w:rsid w:val="006A37FD"/>
    <w:rsid w:val="006B7B46"/>
    <w:rsid w:val="006C2D2B"/>
    <w:rsid w:val="006C48A9"/>
    <w:rsid w:val="006D2179"/>
    <w:rsid w:val="006E1FF0"/>
    <w:rsid w:val="00705FE6"/>
    <w:rsid w:val="0070676A"/>
    <w:rsid w:val="00711AD4"/>
    <w:rsid w:val="007154E9"/>
    <w:rsid w:val="0072305F"/>
    <w:rsid w:val="0072538D"/>
    <w:rsid w:val="0073129B"/>
    <w:rsid w:val="007607DF"/>
    <w:rsid w:val="0077442D"/>
    <w:rsid w:val="00777BB6"/>
    <w:rsid w:val="00781BE0"/>
    <w:rsid w:val="007973DD"/>
    <w:rsid w:val="007A19C1"/>
    <w:rsid w:val="007A549F"/>
    <w:rsid w:val="007A76D8"/>
    <w:rsid w:val="007B6E0D"/>
    <w:rsid w:val="007C05B2"/>
    <w:rsid w:val="007C0DB8"/>
    <w:rsid w:val="007D5B81"/>
    <w:rsid w:val="007E0BCF"/>
    <w:rsid w:val="007E5A85"/>
    <w:rsid w:val="007E6550"/>
    <w:rsid w:val="007F4EE8"/>
    <w:rsid w:val="007F6022"/>
    <w:rsid w:val="00804458"/>
    <w:rsid w:val="00825BA3"/>
    <w:rsid w:val="00833745"/>
    <w:rsid w:val="00841F44"/>
    <w:rsid w:val="00851EA1"/>
    <w:rsid w:val="008551B4"/>
    <w:rsid w:val="008555FF"/>
    <w:rsid w:val="00862E34"/>
    <w:rsid w:val="00870E3F"/>
    <w:rsid w:val="008B78B8"/>
    <w:rsid w:val="008E1CE8"/>
    <w:rsid w:val="008E22E4"/>
    <w:rsid w:val="008E5CC1"/>
    <w:rsid w:val="008E6519"/>
    <w:rsid w:val="008F0D32"/>
    <w:rsid w:val="009002AC"/>
    <w:rsid w:val="00901021"/>
    <w:rsid w:val="009241B2"/>
    <w:rsid w:val="00937127"/>
    <w:rsid w:val="0094692E"/>
    <w:rsid w:val="00950BF3"/>
    <w:rsid w:val="00952948"/>
    <w:rsid w:val="00961A68"/>
    <w:rsid w:val="00985406"/>
    <w:rsid w:val="009C09C7"/>
    <w:rsid w:val="009E2C6F"/>
    <w:rsid w:val="009E6079"/>
    <w:rsid w:val="00A0572B"/>
    <w:rsid w:val="00A37724"/>
    <w:rsid w:val="00A635C1"/>
    <w:rsid w:val="00A643BF"/>
    <w:rsid w:val="00A71C1E"/>
    <w:rsid w:val="00A71FE5"/>
    <w:rsid w:val="00A723C4"/>
    <w:rsid w:val="00A8254F"/>
    <w:rsid w:val="00A84681"/>
    <w:rsid w:val="00A852FE"/>
    <w:rsid w:val="00A86083"/>
    <w:rsid w:val="00A86E36"/>
    <w:rsid w:val="00A96D4D"/>
    <w:rsid w:val="00AA43F3"/>
    <w:rsid w:val="00AA5122"/>
    <w:rsid w:val="00AB15A2"/>
    <w:rsid w:val="00AD1F4D"/>
    <w:rsid w:val="00AD3957"/>
    <w:rsid w:val="00AF71AF"/>
    <w:rsid w:val="00B07433"/>
    <w:rsid w:val="00B10534"/>
    <w:rsid w:val="00B131B1"/>
    <w:rsid w:val="00B14BCD"/>
    <w:rsid w:val="00B240DC"/>
    <w:rsid w:val="00B261B6"/>
    <w:rsid w:val="00B3131E"/>
    <w:rsid w:val="00B370D0"/>
    <w:rsid w:val="00B376A7"/>
    <w:rsid w:val="00B457BD"/>
    <w:rsid w:val="00B47831"/>
    <w:rsid w:val="00B52C31"/>
    <w:rsid w:val="00B53855"/>
    <w:rsid w:val="00B53BE7"/>
    <w:rsid w:val="00B94D9C"/>
    <w:rsid w:val="00B95841"/>
    <w:rsid w:val="00BA00AD"/>
    <w:rsid w:val="00BA1603"/>
    <w:rsid w:val="00BA1CE1"/>
    <w:rsid w:val="00BA2588"/>
    <w:rsid w:val="00BB1BB2"/>
    <w:rsid w:val="00BC0E77"/>
    <w:rsid w:val="00BC5BFA"/>
    <w:rsid w:val="00BE2B36"/>
    <w:rsid w:val="00BE33C0"/>
    <w:rsid w:val="00BE3B1A"/>
    <w:rsid w:val="00C1190D"/>
    <w:rsid w:val="00C11FC8"/>
    <w:rsid w:val="00C12EBD"/>
    <w:rsid w:val="00C13DBC"/>
    <w:rsid w:val="00C23607"/>
    <w:rsid w:val="00C250F9"/>
    <w:rsid w:val="00C34B8B"/>
    <w:rsid w:val="00C5059B"/>
    <w:rsid w:val="00C536CF"/>
    <w:rsid w:val="00C66E11"/>
    <w:rsid w:val="00C74529"/>
    <w:rsid w:val="00C82205"/>
    <w:rsid w:val="00C82317"/>
    <w:rsid w:val="00C82BD4"/>
    <w:rsid w:val="00C8752D"/>
    <w:rsid w:val="00C907B9"/>
    <w:rsid w:val="00C935D8"/>
    <w:rsid w:val="00CA65C4"/>
    <w:rsid w:val="00CB6157"/>
    <w:rsid w:val="00CB6394"/>
    <w:rsid w:val="00CB71C2"/>
    <w:rsid w:val="00CC127B"/>
    <w:rsid w:val="00CC6C03"/>
    <w:rsid w:val="00CD23B9"/>
    <w:rsid w:val="00CD668A"/>
    <w:rsid w:val="00CE0F8C"/>
    <w:rsid w:val="00CE2823"/>
    <w:rsid w:val="00CF2F93"/>
    <w:rsid w:val="00D23F3C"/>
    <w:rsid w:val="00D45C3C"/>
    <w:rsid w:val="00D47B1A"/>
    <w:rsid w:val="00D52D98"/>
    <w:rsid w:val="00D53610"/>
    <w:rsid w:val="00D57A69"/>
    <w:rsid w:val="00D63621"/>
    <w:rsid w:val="00D641A8"/>
    <w:rsid w:val="00D672FB"/>
    <w:rsid w:val="00D70F7A"/>
    <w:rsid w:val="00D7431C"/>
    <w:rsid w:val="00D7735E"/>
    <w:rsid w:val="00D80988"/>
    <w:rsid w:val="00D8270C"/>
    <w:rsid w:val="00D855EA"/>
    <w:rsid w:val="00D8625A"/>
    <w:rsid w:val="00DA0B08"/>
    <w:rsid w:val="00DA1691"/>
    <w:rsid w:val="00DC460F"/>
    <w:rsid w:val="00DD2A1C"/>
    <w:rsid w:val="00DE4B29"/>
    <w:rsid w:val="00DF49A6"/>
    <w:rsid w:val="00DF6657"/>
    <w:rsid w:val="00E0363E"/>
    <w:rsid w:val="00E053ED"/>
    <w:rsid w:val="00E213DF"/>
    <w:rsid w:val="00E317F7"/>
    <w:rsid w:val="00E371ED"/>
    <w:rsid w:val="00E37D07"/>
    <w:rsid w:val="00E44164"/>
    <w:rsid w:val="00E523F0"/>
    <w:rsid w:val="00E57790"/>
    <w:rsid w:val="00E72B7A"/>
    <w:rsid w:val="00EA04F0"/>
    <w:rsid w:val="00EA0FD2"/>
    <w:rsid w:val="00EB479D"/>
    <w:rsid w:val="00EB5A51"/>
    <w:rsid w:val="00EC406E"/>
    <w:rsid w:val="00EF11AE"/>
    <w:rsid w:val="00EF7044"/>
    <w:rsid w:val="00F04BF3"/>
    <w:rsid w:val="00F14A0E"/>
    <w:rsid w:val="00F16930"/>
    <w:rsid w:val="00F25559"/>
    <w:rsid w:val="00F32E76"/>
    <w:rsid w:val="00F53CC9"/>
    <w:rsid w:val="00F6742C"/>
    <w:rsid w:val="00F708F9"/>
    <w:rsid w:val="00F70918"/>
    <w:rsid w:val="00F72421"/>
    <w:rsid w:val="00F908A5"/>
    <w:rsid w:val="00F96218"/>
    <w:rsid w:val="00FA15F2"/>
    <w:rsid w:val="00FA48FA"/>
    <w:rsid w:val="00FA75A8"/>
    <w:rsid w:val="00FC26CA"/>
    <w:rsid w:val="00FC6469"/>
    <w:rsid w:val="00FD43E3"/>
    <w:rsid w:val="00FD68A9"/>
    <w:rsid w:val="00FD6A05"/>
    <w:rsid w:val="00FE23F3"/>
    <w:rsid w:val="00FF07DB"/>
    <w:rsid w:val="00FF0E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C47BD6-EDA7-4063-831E-2DE6DEAE8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D0F79"/>
    <w:pPr>
      <w:spacing w:after="200" w:line="276" w:lineRule="auto"/>
      <w:ind w:left="720"/>
      <w:contextualSpacing/>
    </w:pPr>
    <w:rPr>
      <w:rFonts w:ascii="Calibri" w:eastAsia="Times New Roman" w:hAnsi="Calibri"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95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485</Words>
  <Characters>2670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HP-PC</dc:creator>
  <cp:lastModifiedBy>Nzira</cp:lastModifiedBy>
  <cp:revision>2</cp:revision>
  <dcterms:created xsi:type="dcterms:W3CDTF">2016-03-21T10:50:00Z</dcterms:created>
  <dcterms:modified xsi:type="dcterms:W3CDTF">2016-03-21T10:50:00Z</dcterms:modified>
</cp:coreProperties>
</file>